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28" w:rsidRPr="002129E9" w:rsidRDefault="005A0928" w:rsidP="005A0928">
      <w:pPr>
        <w:pStyle w:val="ListParagraph"/>
        <w:bidi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5A0928" w:rsidRPr="002129E9" w:rsidRDefault="005A0928" w:rsidP="001324ED">
      <w:pPr>
        <w:pStyle w:val="Heading1"/>
        <w:rPr>
          <w:rtl/>
          <w:lang w:bidi="ar-LB"/>
        </w:rPr>
      </w:pPr>
      <w:r w:rsidRPr="002129E9">
        <w:rPr>
          <w:rtl/>
        </w:rPr>
        <w:t>المراسم الحسينيّة: أهم</w:t>
      </w:r>
      <w:r>
        <w:rPr>
          <w:rFonts w:hint="cs"/>
          <w:rtl/>
        </w:rPr>
        <w:t>ّ</w:t>
      </w:r>
      <w:r w:rsidRPr="002129E9">
        <w:rPr>
          <w:rtl/>
        </w:rPr>
        <w:t>يّتها وأدوارها الوظيفيّة من منظور الإمام الخمي</w:t>
      </w:r>
      <w:r>
        <w:rPr>
          <w:rtl/>
        </w:rPr>
        <w:t>ني</w:t>
      </w:r>
      <w:r>
        <w:rPr>
          <w:rFonts w:hint="cs"/>
          <w:rtl/>
        </w:rPr>
        <w:t>ّ</w:t>
      </w:r>
      <w:r w:rsidRPr="002129E9">
        <w:rPr>
          <w:rtl/>
        </w:rPr>
        <w:t>(</w:t>
      </w:r>
      <w:r>
        <w:rPr>
          <w:rFonts w:hint="cs"/>
          <w:rtl/>
        </w:rPr>
        <w:t>قدّه</w:t>
      </w:r>
      <w:r w:rsidRPr="002129E9">
        <w:rPr>
          <w:rtl/>
        </w:rPr>
        <w:t>)</w:t>
      </w:r>
    </w:p>
    <w:p w:rsidR="005A0928" w:rsidRPr="002129E9" w:rsidRDefault="005A0928" w:rsidP="005A0928">
      <w:pPr>
        <w:jc w:val="both"/>
        <w:rPr>
          <w:rFonts w:ascii="Simplified Arabic" w:hAnsi="Simplified Arabic" w:cs="Simplified Arabic"/>
          <w:sz w:val="28"/>
          <w:szCs w:val="28"/>
          <w:rtl/>
          <w:lang w:bidi="fa-IR"/>
        </w:rPr>
      </w:pPr>
    </w:p>
    <w:p w:rsidR="005A0928" w:rsidRDefault="005A0928" w:rsidP="005A0928">
      <w:pPr>
        <w:jc w:val="center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بطاقة نشاط</w:t>
      </w:r>
    </w:p>
    <w:p w:rsidR="005A0928" w:rsidRPr="002129E9" w:rsidRDefault="005A0928" w:rsidP="005A0928">
      <w:pPr>
        <w:jc w:val="center"/>
        <w:rPr>
          <w:rFonts w:ascii="Simplified Arabic" w:hAnsi="Simplified Arabic" w:cs="Simplified Arabic" w:hint="cs"/>
          <w:sz w:val="28"/>
          <w:szCs w:val="28"/>
          <w:rtl/>
        </w:rPr>
      </w:pPr>
    </w:p>
    <w:p w:rsidR="001324ED" w:rsidRPr="002129E9" w:rsidRDefault="001324ED" w:rsidP="001324ED">
      <w:pPr>
        <w:pStyle w:val="Heading1"/>
        <w:rPr>
          <w:rtl/>
          <w:lang w:bidi="ar-LB"/>
        </w:rPr>
      </w:pPr>
      <w:r w:rsidRPr="002129E9">
        <w:rPr>
          <w:rtl/>
        </w:rPr>
        <w:t>المراسم الحسينيّة: أهم</w:t>
      </w:r>
      <w:r>
        <w:rPr>
          <w:rFonts w:hint="cs"/>
          <w:rtl/>
        </w:rPr>
        <w:t>ّ</w:t>
      </w:r>
      <w:r w:rsidRPr="002129E9">
        <w:rPr>
          <w:rtl/>
        </w:rPr>
        <w:t>يّتها وأدوارها الوظيفيّة من منظور الإمام الخمي</w:t>
      </w:r>
      <w:r>
        <w:rPr>
          <w:rtl/>
        </w:rPr>
        <w:t>ني</w:t>
      </w:r>
      <w:r>
        <w:rPr>
          <w:rFonts w:hint="cs"/>
          <w:rtl/>
        </w:rPr>
        <w:t>ّ</w:t>
      </w:r>
      <w:r w:rsidRPr="002129E9">
        <w:rPr>
          <w:rtl/>
        </w:rPr>
        <w:t>(</w:t>
      </w:r>
      <w:r>
        <w:rPr>
          <w:rFonts w:hint="cs"/>
          <w:rtl/>
        </w:rPr>
        <w:t>قدّه</w:t>
      </w:r>
      <w:r w:rsidRPr="002129E9">
        <w:rPr>
          <w:rtl/>
        </w:rPr>
        <w:t>)</w:t>
      </w:r>
    </w:p>
    <w:p w:rsidR="005A0928" w:rsidRDefault="005A0928" w:rsidP="005A0928">
      <w:pPr>
        <w:spacing w:after="120"/>
        <w:jc w:val="both"/>
        <w:rPr>
          <w:rFonts w:ascii="Simplified Arabic" w:hAnsi="Simplified Arabic" w:cs="Simplified Arabic" w:hint="cs"/>
          <w:sz w:val="28"/>
          <w:szCs w:val="28"/>
          <w:rtl/>
          <w:lang w:bidi="ar-LB"/>
        </w:rPr>
      </w:pPr>
    </w:p>
    <w:p w:rsidR="005A0928" w:rsidRPr="002129E9" w:rsidRDefault="005A0928" w:rsidP="005A0928">
      <w:pPr>
        <w:pStyle w:val="ListParagraph"/>
        <w:numPr>
          <w:ilvl w:val="0"/>
          <w:numId w:val="1"/>
        </w:numPr>
        <w:bidi/>
        <w:spacing w:after="120" w:line="240" w:lineRule="auto"/>
        <w:contextualSpacing w:val="0"/>
        <w:jc w:val="both"/>
        <w:rPr>
          <w:rFonts w:ascii="Simplified Arabic" w:hAnsi="Simplified Arabic" w:cs="Simplified Arabic"/>
          <w:sz w:val="28"/>
          <w:szCs w:val="28"/>
          <w:lang w:bidi="fa-IR"/>
        </w:rPr>
      </w:pP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إسقاط شرعي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ة حكم الشاه محم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د رضا بهلوي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fa-IR"/>
        </w:rPr>
        <w:t>، وتثقيف قطاعات الشعب الإيراني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من خلال المنبر الحسيني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بأهم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fa-IR"/>
        </w:rPr>
        <w:t>يّة إقامة حكومة إسلاميّة بديلة تم</w:t>
      </w:r>
      <w:r>
        <w:rPr>
          <w:rFonts w:ascii="Simplified Arabic" w:hAnsi="Simplified Arabic" w:cs="Simplified Arabic"/>
          <w:sz w:val="28"/>
          <w:szCs w:val="28"/>
          <w:rtl/>
          <w:lang w:bidi="fa-IR"/>
        </w:rPr>
        <w:t>ثّل قيم</w:t>
      </w:r>
      <w:r w:rsidRPr="002129E9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الثورة الحسينيّة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 xml:space="preserve"> وأهدافها</w:t>
      </w:r>
      <w:r w:rsidRPr="002129E9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.                              </w:t>
      </w:r>
    </w:p>
    <w:p w:rsidR="005A0928" w:rsidRDefault="005A0928" w:rsidP="00D1748B">
      <w:pPr>
        <w:pStyle w:val="ListParagraph"/>
        <w:numPr>
          <w:ilvl w:val="0"/>
          <w:numId w:val="1"/>
        </w:numPr>
        <w:bidi/>
        <w:spacing w:after="120" w:line="240" w:lineRule="auto"/>
        <w:contextualSpacing w:val="0"/>
        <w:jc w:val="both"/>
        <w:rPr>
          <w:rFonts w:ascii="Simplified Arabic" w:hAnsi="Simplified Arabic" w:cs="Simplified Arabic" w:hint="cs"/>
          <w:sz w:val="28"/>
          <w:szCs w:val="28"/>
          <w:lang w:bidi="ar-LB"/>
        </w:rPr>
      </w:pPr>
      <w:r w:rsidRPr="00EE5287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تمتين الأواصر المذهبيّة والاجتماعيّة</w:t>
      </w:r>
      <w:r w:rsidRPr="00EE5287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بين قطاعات المجتمع الإيراني</w:t>
      </w:r>
      <w:r w:rsidRPr="00EE5287"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و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دمج</w:t>
      </w:r>
      <w:r w:rsidRPr="00EE5287">
        <w:rPr>
          <w:rFonts w:ascii="Simplified Arabic" w:hAnsi="Simplified Arabic" w:cs="Simplified Arabic"/>
          <w:sz w:val="28"/>
          <w:szCs w:val="28"/>
          <w:rtl/>
          <w:lang w:bidi="fa-IR"/>
        </w:rPr>
        <w:t>ها في حركة موح</w:t>
      </w:r>
      <w:r w:rsidRPr="00EE5287"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 w:rsidRPr="00EE5287">
        <w:rPr>
          <w:rFonts w:ascii="Simplified Arabic" w:hAnsi="Simplified Arabic" w:cs="Simplified Arabic"/>
          <w:sz w:val="28"/>
          <w:szCs w:val="28"/>
          <w:rtl/>
          <w:lang w:bidi="fa-IR"/>
        </w:rPr>
        <w:t>دة لمواجهة طغيان الشاه، وأجهزته القمعيّة؛ حيث تحوّلت المراسم الحسينيّة في تلك المرحلة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،</w:t>
      </w:r>
      <w:r w:rsidRPr="00EE5287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بفضل توجيهات الإمام</w:t>
      </w:r>
      <w:r w:rsidRPr="00EE5287">
        <w:rPr>
          <w:rFonts w:ascii="Simplified Arabic" w:hAnsi="Simplified Arabic" w:cs="Simplified Arabic" w:hint="cs"/>
          <w:sz w:val="28"/>
          <w:szCs w:val="28"/>
          <w:rtl/>
          <w:lang w:bidi="fa-IR"/>
        </w:rPr>
        <w:t>(قدّه)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،</w:t>
      </w:r>
      <w:r w:rsidRPr="00EE5287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إلى مسيرات جماهيريّة حاشدة تنطلق فيها نداءات الإسلام الثوريّة، ويعبّر الشعب من خلالها </w:t>
      </w:r>
      <w:r>
        <w:rPr>
          <w:rFonts w:ascii="Simplified Arabic" w:hAnsi="Simplified Arabic" w:cs="Simplified Arabic"/>
          <w:sz w:val="28"/>
          <w:szCs w:val="28"/>
          <w:rtl/>
          <w:lang w:bidi="fa-IR"/>
        </w:rPr>
        <w:t>عن رفضه لحكومة الشاه الطاغوتيّة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،</w:t>
      </w:r>
      <w:r w:rsidRPr="00EE5287">
        <w:rPr>
          <w:rFonts w:ascii="Simplified Arabic" w:hAnsi="Simplified Arabic" w:cs="Simplified Arabic"/>
          <w:sz w:val="28"/>
          <w:szCs w:val="28"/>
          <w:rtl/>
        </w:rPr>
        <w:t xml:space="preserve"> يقول الإمام الخميني</w:t>
      </w:r>
      <w:r w:rsidRPr="00EE5287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EE5287">
        <w:rPr>
          <w:rFonts w:ascii="Simplified Arabic" w:hAnsi="Simplified Arabic" w:cs="Simplified Arabic"/>
          <w:sz w:val="28"/>
          <w:szCs w:val="28"/>
          <w:rtl/>
        </w:rPr>
        <w:t>(</w:t>
      </w:r>
      <w:r w:rsidRPr="00EE5287">
        <w:rPr>
          <w:rFonts w:ascii="Simplified Arabic" w:hAnsi="Simplified Arabic" w:cs="Simplified Arabic" w:hint="cs"/>
          <w:sz w:val="28"/>
          <w:szCs w:val="28"/>
          <w:rtl/>
        </w:rPr>
        <w:t>قدّه</w:t>
      </w:r>
      <w:r w:rsidRPr="00EE5287">
        <w:rPr>
          <w:rFonts w:ascii="Simplified Arabic" w:hAnsi="Simplified Arabic" w:cs="Simplified Arabic"/>
          <w:sz w:val="28"/>
          <w:szCs w:val="28"/>
          <w:rtl/>
        </w:rPr>
        <w:t>):</w:t>
      </w:r>
      <w:r w:rsidRPr="00EE5287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EE5287">
        <w:rPr>
          <w:rFonts w:ascii="Simplified Arabic" w:hAnsi="Simplified Arabic" w:cs="Simplified Arabic" w:hint="cs"/>
          <w:sz w:val="28"/>
          <w:szCs w:val="28"/>
          <w:rtl/>
          <w:lang w:bidi="ar-LB"/>
        </w:rPr>
        <w:t>«</w:t>
      </w:r>
      <w:r w:rsidRPr="00EE5287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لقد هي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ّ</w:t>
      </w:r>
      <w:r w:rsidRPr="00EE5287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أ سي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ّ</w:t>
      </w:r>
      <w:r w:rsidRPr="00EE5287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د المظلومين(ع) للجماهير وسيلة مك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ّ</w:t>
      </w:r>
      <w:r w:rsidRPr="00EE5287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نتها من عقد اجتماعاتها بسهولة ودون الحاجة إلى بذل جهود كبرى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»</w:t>
      </w:r>
      <w:r w:rsidRPr="00EE5287">
        <w:rPr>
          <w:rFonts w:ascii="Simplified Arabic" w:hAnsi="Simplified Arabic" w:cs="Simplified Arabic"/>
          <w:sz w:val="28"/>
          <w:szCs w:val="28"/>
          <w:rtl/>
          <w:lang w:bidi="ar-LB"/>
        </w:rPr>
        <w:t>.</w:t>
      </w:r>
      <w:r w:rsidRPr="00EE5287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</w:t>
      </w:r>
    </w:p>
    <w:p w:rsidR="005A0928" w:rsidRPr="00B374C0" w:rsidRDefault="005A0928" w:rsidP="00B374C0">
      <w:p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lang w:bidi="fa-IR"/>
        </w:rPr>
      </w:pPr>
      <w:r w:rsidRPr="00B374C0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نشر ثقافة الاستشهاد في أواسط المجتمع الإسلامي</w:t>
      </w:r>
      <w:r w:rsidRPr="00B374C0"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</w:t>
      </w:r>
      <w:r w:rsidRPr="00B374C0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،</w:t>
      </w:r>
      <w:r w:rsidRPr="00B374C0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وإحياء روح الجهاد ضدّ الأنظمة ال</w:t>
      </w:r>
      <w:r w:rsidRPr="00B374C0">
        <w:rPr>
          <w:rFonts w:ascii="Simplified Arabic" w:hAnsi="Simplified Arabic" w:cs="Simplified Arabic" w:hint="cs"/>
          <w:sz w:val="28"/>
          <w:szCs w:val="28"/>
          <w:rtl/>
          <w:lang w:bidi="fa-IR"/>
        </w:rPr>
        <w:t>م</w:t>
      </w:r>
      <w:r w:rsidRPr="00B374C0">
        <w:rPr>
          <w:rFonts w:ascii="Simplified Arabic" w:hAnsi="Simplified Arabic" w:cs="Simplified Arabic"/>
          <w:sz w:val="28"/>
          <w:szCs w:val="28"/>
          <w:rtl/>
          <w:lang w:bidi="fa-IR"/>
        </w:rPr>
        <w:t>تسل</w:t>
      </w:r>
      <w:r w:rsidRPr="00B374C0"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 w:rsidRPr="00B374C0">
        <w:rPr>
          <w:rFonts w:ascii="Simplified Arabic" w:hAnsi="Simplified Arabic" w:cs="Simplified Arabic"/>
          <w:sz w:val="28"/>
          <w:szCs w:val="28"/>
          <w:rtl/>
          <w:lang w:bidi="fa-IR"/>
        </w:rPr>
        <w:t>طة</w:t>
      </w:r>
      <w:r w:rsidRPr="00B374C0">
        <w:rPr>
          <w:rFonts w:ascii="Simplified Arabic" w:hAnsi="Simplified Arabic" w:cs="Simplified Arabic" w:hint="cs"/>
          <w:sz w:val="28"/>
          <w:szCs w:val="28"/>
          <w:rtl/>
          <w:lang w:bidi="fa-IR"/>
        </w:rPr>
        <w:t>.</w:t>
      </w:r>
      <w:r w:rsidRPr="00B374C0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ويمكن اعتبار </w:t>
      </w:r>
      <w:r w:rsidRPr="00B374C0">
        <w:rPr>
          <w:rFonts w:ascii="Simplified Arabic" w:hAnsi="Simplified Arabic" w:cs="Simplified Arabic" w:hint="cs"/>
          <w:sz w:val="28"/>
          <w:szCs w:val="28"/>
          <w:rtl/>
          <w:lang w:bidi="fa-IR"/>
        </w:rPr>
        <w:t>مجالس العزاء</w:t>
      </w:r>
      <w:r w:rsidRPr="00B374C0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الحسينيّة من أهم</w:t>
      </w:r>
      <w:r w:rsidRPr="00B374C0"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 w:rsidRPr="00B374C0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قنوات التنشئة الاجتماعيّة التي تغذّي المجتمع بقيم التضحيّة والإيثار والشهادة في سبيل الله.</w:t>
      </w:r>
    </w:p>
    <w:p w:rsidR="005A0928" w:rsidRPr="002129E9" w:rsidRDefault="005A0928" w:rsidP="00B374C0">
      <w:pPr>
        <w:pStyle w:val="a"/>
        <w:spacing w:after="120" w:line="240" w:lineRule="auto"/>
        <w:ind w:left="720" w:firstLine="0"/>
        <w:jc w:val="both"/>
        <w:rPr>
          <w:rFonts w:ascii="Simplified Arabic" w:eastAsia="Calibri" w:hAnsi="Simplified Arabic" w:cs="Simplified Arabic"/>
          <w:noProof w:val="0"/>
          <w:rtl/>
          <w:lang w:bidi="fa-IR"/>
        </w:rPr>
      </w:pPr>
      <w:r>
        <w:rPr>
          <w:rFonts w:ascii="Simplified Arabic" w:eastAsia="Calibri" w:hAnsi="Simplified Arabic" w:cs="Simplified Arabic"/>
          <w:noProof w:val="0"/>
          <w:rtl/>
          <w:lang w:bidi="fa-IR"/>
        </w:rPr>
        <w:t>يقول الإمام الخميني</w:t>
      </w:r>
      <w:r>
        <w:rPr>
          <w:rFonts w:ascii="Simplified Arabic" w:eastAsia="Calibri" w:hAnsi="Simplified Arabic" w:cs="Simplified Arabic" w:hint="cs"/>
          <w:noProof w:val="0"/>
          <w:rtl/>
          <w:lang w:bidi="fa-IR"/>
        </w:rPr>
        <w:t>ّ</w:t>
      </w:r>
      <w:r w:rsidRPr="002129E9">
        <w:rPr>
          <w:rFonts w:ascii="Simplified Arabic" w:eastAsia="Calibri" w:hAnsi="Simplified Arabic" w:cs="Simplified Arabic"/>
          <w:noProof w:val="0"/>
          <w:rtl/>
          <w:lang w:bidi="fa-IR"/>
        </w:rPr>
        <w:t>(</w:t>
      </w:r>
      <w:r>
        <w:rPr>
          <w:rFonts w:ascii="Simplified Arabic" w:eastAsia="Calibri" w:hAnsi="Simplified Arabic" w:cs="Simplified Arabic" w:hint="cs"/>
          <w:noProof w:val="0"/>
          <w:rtl/>
          <w:lang w:bidi="fa-IR"/>
        </w:rPr>
        <w:t>قدّه</w:t>
      </w:r>
      <w:r w:rsidRPr="002129E9">
        <w:rPr>
          <w:rFonts w:ascii="Simplified Arabic" w:eastAsia="Calibri" w:hAnsi="Simplified Arabic" w:cs="Simplified Arabic"/>
          <w:noProof w:val="0"/>
          <w:rtl/>
          <w:lang w:bidi="fa-IR"/>
        </w:rPr>
        <w:t>):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 xml:space="preserve"> </w:t>
      </w:r>
      <w:r>
        <w:rPr>
          <w:rFonts w:ascii="Simplified Arabic" w:eastAsia="Calibri" w:hAnsi="Simplified Arabic" w:cs="Simplified Arabic" w:hint="cs"/>
          <w:b/>
          <w:bCs/>
          <w:noProof w:val="0"/>
          <w:rtl/>
          <w:lang w:bidi="fa-IR"/>
        </w:rPr>
        <w:t>«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>إن</w:t>
      </w:r>
      <w:r>
        <w:rPr>
          <w:rFonts w:ascii="Simplified Arabic" w:eastAsia="Calibri" w:hAnsi="Simplified Arabic" w:cs="Simplified Arabic" w:hint="cs"/>
          <w:b/>
          <w:bCs/>
          <w:noProof w:val="0"/>
          <w:rtl/>
          <w:lang w:bidi="fa-IR"/>
        </w:rPr>
        <w:t>ّ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 xml:space="preserve"> دماء سي</w:t>
      </w:r>
      <w:r>
        <w:rPr>
          <w:rFonts w:ascii="Simplified Arabic" w:eastAsia="Calibri" w:hAnsi="Simplified Arabic" w:cs="Simplified Arabic" w:hint="cs"/>
          <w:b/>
          <w:bCs/>
          <w:noProof w:val="0"/>
          <w:rtl/>
          <w:lang w:bidi="fa-IR"/>
        </w:rPr>
        <w:t>ّ</w:t>
      </w:r>
      <w:r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>د الشهداء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>(ع) هي التي جعلت دماء الشعوب المسلمة تغلي، ومواكب العزاء الحسيني</w:t>
      </w:r>
      <w:r>
        <w:rPr>
          <w:rFonts w:ascii="Simplified Arabic" w:eastAsia="Calibri" w:hAnsi="Simplified Arabic" w:cs="Simplified Arabic" w:hint="cs"/>
          <w:b/>
          <w:bCs/>
          <w:noProof w:val="0"/>
          <w:rtl/>
          <w:lang w:bidi="fa-IR"/>
        </w:rPr>
        <w:t>ّ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 xml:space="preserve"> العزيزة هي التي تحر</w:t>
      </w:r>
      <w:r>
        <w:rPr>
          <w:rFonts w:ascii="Simplified Arabic" w:eastAsia="Calibri" w:hAnsi="Simplified Arabic" w:cs="Simplified Arabic" w:hint="cs"/>
          <w:b/>
          <w:bCs/>
          <w:noProof w:val="0"/>
          <w:rtl/>
          <w:lang w:bidi="fa-IR"/>
        </w:rPr>
        <w:t>ّ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>ك الناس وتهي</w:t>
      </w:r>
      <w:r>
        <w:rPr>
          <w:rFonts w:ascii="Simplified Arabic" w:eastAsia="Calibri" w:hAnsi="Simplified Arabic" w:cs="Simplified Arabic" w:hint="cs"/>
          <w:b/>
          <w:bCs/>
          <w:noProof w:val="0"/>
          <w:rtl/>
          <w:lang w:bidi="fa-IR"/>
        </w:rPr>
        <w:t>ّ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>جهم وت</w:t>
      </w:r>
      <w:r>
        <w:rPr>
          <w:rFonts w:ascii="Simplified Arabic" w:eastAsia="Calibri" w:hAnsi="Simplified Arabic" w:cs="Simplified Arabic" w:hint="cs"/>
          <w:b/>
          <w:bCs/>
          <w:noProof w:val="0"/>
          <w:rtl/>
          <w:lang w:bidi="fa-IR"/>
        </w:rPr>
        <w:t>ُ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>ع</w:t>
      </w:r>
      <w:r>
        <w:rPr>
          <w:rFonts w:ascii="Simplified Arabic" w:eastAsia="Calibri" w:hAnsi="Simplified Arabic" w:cs="Simplified Arabic" w:hint="cs"/>
          <w:b/>
          <w:bCs/>
          <w:noProof w:val="0"/>
          <w:rtl/>
          <w:lang w:bidi="fa-IR"/>
        </w:rPr>
        <w:t>ِ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>د</w:t>
      </w:r>
      <w:r>
        <w:rPr>
          <w:rFonts w:ascii="Simplified Arabic" w:eastAsia="Calibri" w:hAnsi="Simplified Arabic" w:cs="Simplified Arabic" w:hint="cs"/>
          <w:b/>
          <w:bCs/>
          <w:noProof w:val="0"/>
          <w:rtl/>
          <w:lang w:bidi="fa-IR"/>
        </w:rPr>
        <w:t>ُّ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>هم لحفظ الأهداف والمقاصد الإسلامي</w:t>
      </w:r>
      <w:r>
        <w:rPr>
          <w:rFonts w:ascii="Simplified Arabic" w:eastAsia="Calibri" w:hAnsi="Simplified Arabic" w:cs="Simplified Arabic" w:hint="cs"/>
          <w:b/>
          <w:bCs/>
          <w:noProof w:val="0"/>
          <w:rtl/>
          <w:lang w:bidi="fa-IR"/>
        </w:rPr>
        <w:t>ّ</w:t>
      </w:r>
      <w:r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 xml:space="preserve">ة، وينبغي عدم 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>التساهل في ذلك</w:t>
      </w:r>
      <w:r>
        <w:rPr>
          <w:rFonts w:ascii="Simplified Arabic" w:eastAsia="Calibri" w:hAnsi="Simplified Arabic" w:cs="Simplified Arabic" w:hint="cs"/>
          <w:b/>
          <w:bCs/>
          <w:noProof w:val="0"/>
          <w:rtl/>
          <w:lang w:bidi="fa-IR"/>
        </w:rPr>
        <w:t>»</w:t>
      </w:r>
      <w:r w:rsidRPr="002129E9">
        <w:rPr>
          <w:rFonts w:ascii="Simplified Arabic" w:eastAsia="Calibri" w:hAnsi="Simplified Arabic" w:cs="Simplified Arabic"/>
          <w:b/>
          <w:bCs/>
          <w:noProof w:val="0"/>
          <w:rtl/>
          <w:lang w:bidi="fa-IR"/>
        </w:rPr>
        <w:t>.</w:t>
      </w:r>
    </w:p>
    <w:p w:rsidR="005A0928" w:rsidRDefault="005A0928" w:rsidP="005A0928">
      <w:pPr>
        <w:pStyle w:val="a"/>
        <w:numPr>
          <w:ilvl w:val="0"/>
          <w:numId w:val="1"/>
        </w:numPr>
        <w:spacing w:after="120" w:line="240" w:lineRule="auto"/>
        <w:jc w:val="both"/>
        <w:rPr>
          <w:rFonts w:ascii="Simplified Arabic" w:hAnsi="Simplified Arabic" w:cs="Simplified Arabic" w:hint="cs"/>
          <w:lang w:bidi="fa-IR"/>
        </w:rPr>
      </w:pPr>
      <w:r w:rsidRPr="002129E9">
        <w:rPr>
          <w:rFonts w:ascii="Simplified Arabic" w:hAnsi="Simplified Arabic" w:cs="Simplified Arabic"/>
          <w:b/>
          <w:bCs/>
          <w:rtl/>
          <w:lang w:bidi="fa-IR"/>
        </w:rPr>
        <w:t>ربط الأجيال الجديدة بمنظومة القيم الإسلاميّة والميراث الجهادي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والعلم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يّ</w:t>
      </w:r>
      <w:r>
        <w:rPr>
          <w:rFonts w:ascii="Simplified Arabic" w:hAnsi="Simplified Arabic" w:cs="Simplified Arabic"/>
          <w:rtl/>
          <w:lang w:bidi="fa-IR"/>
        </w:rPr>
        <w:t xml:space="preserve"> لأهل البيت</w:t>
      </w:r>
      <w:r w:rsidRPr="002129E9">
        <w:rPr>
          <w:rFonts w:ascii="Simplified Arabic" w:hAnsi="Simplified Arabic" w:cs="Simplified Arabic"/>
          <w:rtl/>
          <w:lang w:bidi="fa-IR"/>
        </w:rPr>
        <w:t>(ع</w:t>
      </w:r>
      <w:r>
        <w:rPr>
          <w:rFonts w:ascii="Simplified Arabic" w:hAnsi="Simplified Arabic" w:cs="Simplified Arabic" w:hint="cs"/>
          <w:rtl/>
          <w:lang w:bidi="fa-IR"/>
        </w:rPr>
        <w:t>ليهم السلام</w:t>
      </w:r>
      <w:r w:rsidRPr="002129E9">
        <w:rPr>
          <w:rFonts w:ascii="Simplified Arabic" w:hAnsi="Simplified Arabic" w:cs="Simplified Arabic"/>
          <w:rtl/>
          <w:lang w:bidi="fa-IR"/>
        </w:rPr>
        <w:t xml:space="preserve">)، وتحصينها من تيّارات التضليل والتحريف، فلولا المراسم الحسينيّة لنشأت الأجيال الجديدة في غربة عن دينها وتاريخها العريق. ومن </w:t>
      </w:r>
      <w:r>
        <w:rPr>
          <w:rFonts w:ascii="Simplified Arabic" w:hAnsi="Simplified Arabic" w:cs="Simplified Arabic"/>
          <w:rtl/>
          <w:lang w:bidi="fa-IR"/>
        </w:rPr>
        <w:t>هذا المنطلق</w:t>
      </w:r>
      <w:r>
        <w:rPr>
          <w:rFonts w:ascii="Simplified Arabic" w:hAnsi="Simplified Arabic" w:cs="Simplified Arabic" w:hint="cs"/>
          <w:rtl/>
          <w:lang w:bidi="fa-IR"/>
        </w:rPr>
        <w:t>،</w:t>
      </w:r>
      <w:r>
        <w:rPr>
          <w:rFonts w:ascii="Simplified Arabic" w:hAnsi="Simplified Arabic" w:cs="Simplified Arabic"/>
          <w:rtl/>
          <w:lang w:bidi="fa-IR"/>
        </w:rPr>
        <w:t xml:space="preserve"> يقول الإمام الخميني</w:t>
      </w:r>
      <w:r>
        <w:rPr>
          <w:rFonts w:ascii="Simplified Arabic" w:hAnsi="Simplified Arabic" w:cs="Simplified Arabic" w:hint="cs"/>
          <w:rtl/>
          <w:lang w:bidi="fa-IR"/>
        </w:rPr>
        <w:t>ّ</w:t>
      </w:r>
      <w:r w:rsidRPr="002129E9">
        <w:rPr>
          <w:rFonts w:ascii="Simplified Arabic" w:hAnsi="Simplified Arabic" w:cs="Simplified Arabic"/>
          <w:rtl/>
          <w:lang w:bidi="fa-IR"/>
        </w:rPr>
        <w:t>(</w:t>
      </w:r>
      <w:r>
        <w:rPr>
          <w:rFonts w:ascii="Simplified Arabic" w:hAnsi="Simplified Arabic" w:cs="Simplified Arabic" w:hint="cs"/>
          <w:rtl/>
          <w:lang w:bidi="fa-IR"/>
        </w:rPr>
        <w:t>قدّه</w:t>
      </w:r>
      <w:r w:rsidRPr="002129E9">
        <w:rPr>
          <w:rFonts w:ascii="Simplified Arabic" w:hAnsi="Simplified Arabic" w:cs="Simplified Arabic"/>
          <w:rtl/>
          <w:lang w:bidi="fa-IR"/>
        </w:rPr>
        <w:t xml:space="preserve">): </w:t>
      </w:r>
    </w:p>
    <w:p w:rsidR="005A0928" w:rsidRPr="002129E9" w:rsidRDefault="005A0928" w:rsidP="00B374C0">
      <w:pPr>
        <w:pStyle w:val="a"/>
        <w:spacing w:after="120" w:line="240" w:lineRule="auto"/>
        <w:ind w:left="720" w:firstLine="0"/>
        <w:jc w:val="both"/>
        <w:rPr>
          <w:rFonts w:ascii="Simplified Arabic" w:hAnsi="Simplified Arabic" w:cs="Simplified Arabic"/>
          <w:lang w:bidi="fa-IR"/>
        </w:rPr>
      </w:pPr>
      <w:r>
        <w:rPr>
          <w:rFonts w:ascii="Simplified Arabic" w:hAnsi="Simplified Arabic" w:cs="Simplified Arabic" w:hint="cs"/>
          <w:rtl/>
          <w:lang w:bidi="fa-IR"/>
        </w:rPr>
        <w:lastRenderedPageBreak/>
        <w:t>«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إن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الذي صان ا</w:t>
      </w:r>
      <w:r>
        <w:rPr>
          <w:rFonts w:ascii="Simplified Arabic" w:hAnsi="Simplified Arabic" w:cs="Simplified Arabic"/>
          <w:b/>
          <w:bCs/>
          <w:rtl/>
          <w:lang w:bidi="fa-IR"/>
        </w:rPr>
        <w:t>لإسلام وأبقا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ه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حي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>
        <w:rPr>
          <w:rFonts w:ascii="Simplified Arabic" w:hAnsi="Simplified Arabic" w:cs="Simplified Arabic"/>
          <w:b/>
          <w:bCs/>
          <w:rtl/>
          <w:lang w:bidi="fa-IR"/>
        </w:rPr>
        <w:t>اً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وصل إلينا 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-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نحن</w:t>
      </w:r>
      <w:r>
        <w:rPr>
          <w:rFonts w:ascii="Simplified Arabic" w:hAnsi="Simplified Arabic" w:cs="Simplified Arabic"/>
          <w:b/>
          <w:bCs/>
          <w:rtl/>
          <w:lang w:bidi="fa-IR"/>
        </w:rPr>
        <w:t xml:space="preserve"> المجتمعين هنا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-</w:t>
      </w:r>
      <w:r>
        <w:rPr>
          <w:rFonts w:ascii="Simplified Arabic" w:hAnsi="Simplified Arabic" w:cs="Simplified Arabic"/>
          <w:b/>
          <w:bCs/>
          <w:rtl/>
          <w:lang w:bidi="fa-IR"/>
        </w:rPr>
        <w:t xml:space="preserve"> هو الإمام الحسين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(ع)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الذي ضح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َّ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ى بكل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ما يملك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وقد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َّ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م الغالي والنفيس، وضح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َّ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ى بالشباب والأصحاب من أهله وأنصاره في سبيل الله 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-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عز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 xml:space="preserve">َّ 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وجل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َّ-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، ونهض من أجل رفعة الإسلام، ومعارضة الظلم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»</w:t>
      </w:r>
      <w:r w:rsidRPr="002129E9">
        <w:rPr>
          <w:rFonts w:ascii="Simplified Arabic" w:hAnsi="Simplified Arabic" w:cs="Simplified Arabic"/>
          <w:rtl/>
          <w:lang w:bidi="fa-IR"/>
        </w:rPr>
        <w:t>.</w:t>
      </w:r>
    </w:p>
    <w:p w:rsidR="005A0928" w:rsidRPr="002129E9" w:rsidRDefault="005A0928" w:rsidP="005A0928">
      <w:pPr>
        <w:pStyle w:val="a"/>
        <w:numPr>
          <w:ilvl w:val="0"/>
          <w:numId w:val="1"/>
        </w:numPr>
        <w:spacing w:after="120" w:line="240" w:lineRule="auto"/>
        <w:jc w:val="both"/>
        <w:rPr>
          <w:rFonts w:ascii="Simplified Arabic" w:hAnsi="Simplified Arabic" w:cs="Simplified Arabic"/>
          <w:lang w:bidi="fa-IR"/>
        </w:rPr>
      </w:pP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تنمية الوعي السياسي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لدى جمهور المنبر الحسيني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ّ،</w:t>
      </w:r>
      <w:r w:rsidRPr="002129E9">
        <w:rPr>
          <w:rFonts w:ascii="Simplified Arabic" w:hAnsi="Simplified Arabic" w:cs="Simplified Arabic"/>
          <w:rtl/>
          <w:lang w:bidi="fa-IR"/>
        </w:rPr>
        <w:t xml:space="preserve"> وتحفّيزه لات</w:t>
      </w:r>
      <w:r>
        <w:rPr>
          <w:rFonts w:ascii="Simplified Arabic" w:hAnsi="Simplified Arabic" w:cs="Simplified Arabic" w:hint="cs"/>
          <w:rtl/>
          <w:lang w:bidi="fa-IR"/>
        </w:rPr>
        <w:t>ّ</w:t>
      </w:r>
      <w:r>
        <w:rPr>
          <w:rFonts w:ascii="Simplified Arabic" w:hAnsi="Simplified Arabic" w:cs="Simplified Arabic"/>
          <w:rtl/>
          <w:lang w:bidi="fa-IR"/>
        </w:rPr>
        <w:t>خاذ مواقف مبدئيّة تجاه مظاهر ال</w:t>
      </w:r>
      <w:r>
        <w:rPr>
          <w:rFonts w:ascii="Simplified Arabic" w:hAnsi="Simplified Arabic" w:cs="Simplified Arabic" w:hint="cs"/>
          <w:rtl/>
          <w:lang w:bidi="fa-IR"/>
        </w:rPr>
        <w:t>ا</w:t>
      </w:r>
      <w:r w:rsidRPr="002129E9">
        <w:rPr>
          <w:rFonts w:ascii="Simplified Arabic" w:hAnsi="Simplified Arabic" w:cs="Simplified Arabic"/>
          <w:rtl/>
          <w:lang w:bidi="fa-IR"/>
        </w:rPr>
        <w:t>نحراف والظلم والاستبداد السياسي</w:t>
      </w:r>
      <w:r>
        <w:rPr>
          <w:rFonts w:ascii="Simplified Arabic" w:hAnsi="Simplified Arabic" w:cs="Simplified Arabic" w:hint="cs"/>
          <w:rtl/>
          <w:lang w:bidi="fa-IR"/>
        </w:rPr>
        <w:t>ّ</w:t>
      </w:r>
      <w:r w:rsidRPr="002129E9">
        <w:rPr>
          <w:rFonts w:ascii="Simplified Arabic" w:hAnsi="Simplified Arabic" w:cs="Simplified Arabic"/>
          <w:rtl/>
          <w:lang w:bidi="fa-IR"/>
        </w:rPr>
        <w:t xml:space="preserve">، والدعوة </w:t>
      </w:r>
      <w:r>
        <w:rPr>
          <w:rFonts w:ascii="Simplified Arabic" w:hAnsi="Simplified Arabic" w:cs="Simplified Arabic"/>
          <w:rtl/>
          <w:lang w:bidi="fa-IR"/>
        </w:rPr>
        <w:t>–</w:t>
      </w:r>
      <w:r w:rsidRPr="002129E9">
        <w:rPr>
          <w:rFonts w:ascii="Simplified Arabic" w:hAnsi="Simplified Arabic" w:cs="Simplified Arabic"/>
          <w:rtl/>
          <w:lang w:bidi="fa-IR"/>
        </w:rPr>
        <w:t>أيض</w:t>
      </w:r>
      <w:r>
        <w:rPr>
          <w:rFonts w:ascii="Simplified Arabic" w:hAnsi="Simplified Arabic" w:cs="Simplified Arabic"/>
          <w:rtl/>
          <w:lang w:bidi="fa-IR"/>
        </w:rPr>
        <w:t>اً</w:t>
      </w:r>
      <w:r>
        <w:rPr>
          <w:rFonts w:ascii="Simplified Arabic" w:hAnsi="Simplified Arabic" w:cs="Simplified Arabic" w:hint="cs"/>
          <w:rtl/>
          <w:lang w:bidi="fa-IR"/>
        </w:rPr>
        <w:t>-</w:t>
      </w:r>
      <w:r w:rsidRPr="002129E9">
        <w:rPr>
          <w:rFonts w:ascii="Simplified Arabic" w:hAnsi="Simplified Arabic" w:cs="Simplified Arabic"/>
          <w:rtl/>
          <w:lang w:bidi="fa-IR"/>
        </w:rPr>
        <w:t xml:space="preserve"> إلى الوقوف إلى جانب المستضعفين والمحرومين</w:t>
      </w:r>
      <w:r>
        <w:rPr>
          <w:rFonts w:ascii="Simplified Arabic" w:hAnsi="Simplified Arabic" w:cs="Simplified Arabic" w:hint="cs"/>
          <w:rtl/>
          <w:lang w:bidi="fa-IR"/>
        </w:rPr>
        <w:t>،</w:t>
      </w:r>
      <w:r w:rsidRPr="002129E9">
        <w:rPr>
          <w:rFonts w:ascii="Simplified Arabic" w:hAnsi="Simplified Arabic" w:cs="Simplified Arabic"/>
          <w:rtl/>
          <w:lang w:bidi="fa-IR"/>
        </w:rPr>
        <w:t xml:space="preserve"> ونصرة قضاياهم العادلة. يقول الإمام الخميني</w:t>
      </w:r>
      <w:r>
        <w:rPr>
          <w:rFonts w:ascii="Simplified Arabic" w:hAnsi="Simplified Arabic" w:cs="Simplified Arabic" w:hint="cs"/>
          <w:rtl/>
          <w:lang w:bidi="fa-IR"/>
        </w:rPr>
        <w:t>ّ</w:t>
      </w:r>
      <w:r w:rsidRPr="002129E9">
        <w:rPr>
          <w:rFonts w:ascii="Simplified Arabic" w:hAnsi="Simplified Arabic" w:cs="Simplified Arabic"/>
          <w:rtl/>
          <w:lang w:bidi="fa-IR"/>
        </w:rPr>
        <w:t>(</w:t>
      </w:r>
      <w:r>
        <w:rPr>
          <w:rFonts w:ascii="Simplified Arabic" w:hAnsi="Simplified Arabic" w:cs="Simplified Arabic" w:hint="cs"/>
          <w:rtl/>
          <w:lang w:bidi="fa-IR"/>
        </w:rPr>
        <w:t>قدّه</w:t>
      </w:r>
      <w:r w:rsidRPr="002129E9">
        <w:rPr>
          <w:rFonts w:ascii="Simplified Arabic" w:hAnsi="Simplified Arabic" w:cs="Simplified Arabic"/>
          <w:rtl/>
          <w:lang w:bidi="fa-IR"/>
        </w:rPr>
        <w:t>) مخاطب</w:t>
      </w:r>
      <w:r>
        <w:rPr>
          <w:rFonts w:ascii="Simplified Arabic" w:hAnsi="Simplified Arabic" w:cs="Simplified Arabic"/>
          <w:rtl/>
          <w:lang w:bidi="fa-IR"/>
        </w:rPr>
        <w:t>اً</w:t>
      </w:r>
      <w:r w:rsidRPr="002129E9">
        <w:rPr>
          <w:rFonts w:ascii="Simplified Arabic" w:hAnsi="Simplified Arabic" w:cs="Simplified Arabic"/>
          <w:rtl/>
          <w:lang w:bidi="fa-IR"/>
        </w:rPr>
        <w:t xml:space="preserve"> العلماء والخطباء:</w:t>
      </w:r>
    </w:p>
    <w:p w:rsidR="005A0928" w:rsidRPr="002129E9" w:rsidRDefault="005A0928" w:rsidP="00B374C0">
      <w:pPr>
        <w:pStyle w:val="a"/>
        <w:spacing w:after="120" w:line="240" w:lineRule="auto"/>
        <w:ind w:left="720" w:firstLine="0"/>
        <w:jc w:val="both"/>
        <w:rPr>
          <w:rFonts w:ascii="Simplified Arabic" w:hAnsi="Simplified Arabic" w:cs="Simplified Arabic"/>
          <w:rtl/>
          <w:lang w:bidi="fa-IR"/>
        </w:rPr>
      </w:pPr>
      <w:r>
        <w:rPr>
          <w:rFonts w:ascii="Simplified Arabic" w:hAnsi="Simplified Arabic" w:cs="Simplified Arabic" w:hint="cs"/>
          <w:rtl/>
        </w:rPr>
        <w:t>«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إن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على المبل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>
        <w:rPr>
          <w:rFonts w:ascii="Simplified Arabic" w:hAnsi="Simplified Arabic" w:cs="Simplified Arabic"/>
          <w:b/>
          <w:bCs/>
          <w:rtl/>
          <w:lang w:bidi="fa-IR"/>
        </w:rPr>
        <w:t>غين ال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أ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عز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اء والعلماء والخطباء أن 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ُ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بي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ِّ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نوا للناس 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-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خلال الاجتماعات والمجالس التي ت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ُ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عقد في شهر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َ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ي محر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م وصفر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-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القضايا المعاصرة، 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و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أن 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ُ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بي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نوا لهم القضايا السياسي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ة والاجتماعي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ة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وي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ُ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بي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نوا لهم تكليفهم في مثل هذا الوقت الذي نعاني فيه من هؤلاء الأعداء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 xml:space="preserve"> كلّهم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، وعليهم أن 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ُ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فهموا الناس أن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نا ما زلنا في منتصف الطريق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وأن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علينا الاستمرار في المسيرة حت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ى النهاية إن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ْ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شاء الله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»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.</w:t>
      </w:r>
    </w:p>
    <w:p w:rsidR="005A0928" w:rsidRDefault="005A0928" w:rsidP="005A0928">
      <w:pPr>
        <w:pStyle w:val="a"/>
        <w:numPr>
          <w:ilvl w:val="0"/>
          <w:numId w:val="1"/>
        </w:numPr>
        <w:spacing w:after="120" w:line="240" w:lineRule="auto"/>
        <w:jc w:val="both"/>
        <w:rPr>
          <w:rFonts w:ascii="Simplified Arabic" w:hAnsi="Simplified Arabic" w:cs="Simplified Arabic" w:hint="cs"/>
        </w:rPr>
      </w:pPr>
      <w:r w:rsidRPr="002129E9">
        <w:rPr>
          <w:rFonts w:ascii="Simplified Arabic" w:hAnsi="Simplified Arabic" w:cs="Simplified Arabic"/>
          <w:b/>
          <w:bCs/>
          <w:rtl/>
          <w:lang w:bidi="fa-IR"/>
        </w:rPr>
        <w:t>حفظ وحدة الكيان الشيعي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ّ،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وتوسيع الأفق الديم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و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غرافي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rtl/>
          <w:lang w:bidi="fa-IR"/>
        </w:rPr>
        <w:t xml:space="preserve"> (السك</w:t>
      </w:r>
      <w:r>
        <w:rPr>
          <w:rFonts w:ascii="Simplified Arabic" w:hAnsi="Simplified Arabic" w:cs="Simplified Arabic" w:hint="cs"/>
          <w:rtl/>
          <w:lang w:bidi="fa-IR"/>
        </w:rPr>
        <w:t>ّ</w:t>
      </w:r>
      <w:r w:rsidRPr="002129E9">
        <w:rPr>
          <w:rFonts w:ascii="Simplified Arabic" w:hAnsi="Simplified Arabic" w:cs="Simplified Arabic"/>
          <w:rtl/>
          <w:lang w:bidi="fa-IR"/>
        </w:rPr>
        <w:t>اني</w:t>
      </w:r>
      <w:r>
        <w:rPr>
          <w:rFonts w:ascii="Simplified Arabic" w:hAnsi="Simplified Arabic" w:cs="Simplified Arabic" w:hint="cs"/>
          <w:rtl/>
          <w:lang w:bidi="fa-IR"/>
        </w:rPr>
        <w:t>ّ</w:t>
      </w:r>
      <w:r w:rsidRPr="002129E9">
        <w:rPr>
          <w:rFonts w:ascii="Simplified Arabic" w:hAnsi="Simplified Arabic" w:cs="Simplified Arabic"/>
          <w:rtl/>
          <w:lang w:bidi="fa-IR"/>
        </w:rPr>
        <w:t>) والثقافي</w:t>
      </w:r>
      <w:r>
        <w:rPr>
          <w:rFonts w:ascii="Simplified Arabic" w:hAnsi="Simplified Arabic" w:cs="Simplified Arabic" w:hint="cs"/>
          <w:rtl/>
          <w:lang w:bidi="fa-IR"/>
        </w:rPr>
        <w:t>ّ</w:t>
      </w:r>
      <w:r w:rsidRPr="002129E9">
        <w:rPr>
          <w:rFonts w:ascii="Simplified Arabic" w:hAnsi="Simplified Arabic" w:cs="Simplified Arabic"/>
          <w:rtl/>
          <w:lang w:bidi="fa-IR"/>
        </w:rPr>
        <w:t xml:space="preserve"> لهذا الكيان في إطار المجتمع الإسلامي</w:t>
      </w:r>
      <w:r>
        <w:rPr>
          <w:rFonts w:ascii="Simplified Arabic" w:hAnsi="Simplified Arabic" w:cs="Simplified Arabic" w:hint="cs"/>
          <w:rtl/>
          <w:lang w:bidi="fa-IR"/>
        </w:rPr>
        <w:t>ّ</w:t>
      </w:r>
      <w:r>
        <w:rPr>
          <w:rFonts w:ascii="Simplified Arabic" w:hAnsi="Simplified Arabic" w:cs="Simplified Arabic"/>
          <w:rtl/>
          <w:lang w:bidi="fa-IR"/>
        </w:rPr>
        <w:t xml:space="preserve"> الكبير</w:t>
      </w:r>
      <w:r>
        <w:rPr>
          <w:rFonts w:ascii="Simplified Arabic" w:hAnsi="Simplified Arabic" w:cs="Simplified Arabic" w:hint="cs"/>
          <w:rtl/>
          <w:lang w:bidi="fa-IR"/>
        </w:rPr>
        <w:t>،</w:t>
      </w:r>
      <w:r w:rsidRPr="002129E9">
        <w:rPr>
          <w:rFonts w:ascii="Simplified Arabic" w:hAnsi="Simplified Arabic" w:cs="Simplified Arabic"/>
          <w:rtl/>
          <w:lang w:bidi="fa-IR"/>
        </w:rPr>
        <w:t xml:space="preserve"> وترسيخ أواصر الأخوة والت</w:t>
      </w:r>
      <w:r>
        <w:rPr>
          <w:rFonts w:ascii="Simplified Arabic" w:hAnsi="Simplified Arabic" w:cs="Simplified Arabic"/>
          <w:rtl/>
          <w:lang w:bidi="fa-IR"/>
        </w:rPr>
        <w:t>آلف بين أبناء الأمّة الإسلاميّة</w:t>
      </w:r>
      <w:r>
        <w:rPr>
          <w:rFonts w:ascii="Simplified Arabic" w:hAnsi="Simplified Arabic" w:cs="Simplified Arabic" w:hint="cs"/>
          <w:rtl/>
          <w:lang w:bidi="fa-IR"/>
        </w:rPr>
        <w:t>،</w:t>
      </w:r>
      <w:r w:rsidRPr="002129E9">
        <w:rPr>
          <w:rFonts w:ascii="Simplified Arabic" w:hAnsi="Simplified Arabic" w:cs="Simplified Arabic"/>
          <w:rtl/>
        </w:rPr>
        <w:t xml:space="preserve"> </w:t>
      </w:r>
      <w:r>
        <w:rPr>
          <w:rFonts w:ascii="Simplified Arabic" w:hAnsi="Simplified Arabic" w:cs="Simplified Arabic"/>
          <w:rtl/>
          <w:lang w:bidi="fa-IR"/>
        </w:rPr>
        <w:t>يقول الإمام الخميني</w:t>
      </w:r>
      <w:r>
        <w:rPr>
          <w:rFonts w:ascii="Simplified Arabic" w:hAnsi="Simplified Arabic" w:cs="Simplified Arabic" w:hint="cs"/>
          <w:rtl/>
          <w:lang w:bidi="fa-IR"/>
        </w:rPr>
        <w:t>ّ</w:t>
      </w:r>
      <w:r>
        <w:rPr>
          <w:rFonts w:ascii="Simplified Arabic" w:hAnsi="Simplified Arabic" w:cs="Simplified Arabic"/>
          <w:rtl/>
          <w:lang w:bidi="fa-IR"/>
        </w:rPr>
        <w:t>(</w:t>
      </w:r>
      <w:r>
        <w:rPr>
          <w:rFonts w:ascii="Simplified Arabic" w:hAnsi="Simplified Arabic" w:cs="Simplified Arabic" w:hint="cs"/>
          <w:rtl/>
          <w:lang w:bidi="fa-IR"/>
        </w:rPr>
        <w:t>قدّه</w:t>
      </w:r>
      <w:r>
        <w:rPr>
          <w:rFonts w:ascii="Simplified Arabic" w:hAnsi="Simplified Arabic" w:cs="Simplified Arabic"/>
          <w:rtl/>
          <w:lang w:bidi="fa-IR"/>
        </w:rPr>
        <w:t>)</w:t>
      </w:r>
      <w:r w:rsidRPr="002129E9">
        <w:rPr>
          <w:rFonts w:ascii="Simplified Arabic" w:hAnsi="Simplified Arabic" w:cs="Simplified Arabic"/>
          <w:rtl/>
          <w:lang w:bidi="fa-IR"/>
        </w:rPr>
        <w:t xml:space="preserve">: </w:t>
      </w:r>
    </w:p>
    <w:p w:rsidR="005A0928" w:rsidRPr="002129E9" w:rsidRDefault="005A0928" w:rsidP="00B374C0">
      <w:pPr>
        <w:pStyle w:val="a"/>
        <w:spacing w:after="120" w:line="240" w:lineRule="auto"/>
        <w:ind w:left="720" w:firstLine="0"/>
        <w:jc w:val="both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 w:hint="cs"/>
          <w:rtl/>
          <w:lang w:bidi="fa-IR"/>
        </w:rPr>
        <w:t>«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علينا أن نعلم جميع</w:t>
      </w:r>
      <w:r>
        <w:rPr>
          <w:rFonts w:ascii="Simplified Arabic" w:hAnsi="Simplified Arabic" w:cs="Simplified Arabic"/>
          <w:b/>
          <w:bCs/>
          <w:rtl/>
          <w:lang w:bidi="fa-IR"/>
        </w:rPr>
        <w:t xml:space="preserve">اً 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أن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ما من شأنه 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إ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يجاد الوحدة بين المسلمين هي هذه المراسم السياسي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ة، مراسم عزاء الأئم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>
        <w:rPr>
          <w:rFonts w:ascii="Simplified Arabic" w:hAnsi="Simplified Arabic" w:cs="Simplified Arabic"/>
          <w:b/>
          <w:bCs/>
          <w:rtl/>
          <w:lang w:bidi="fa-IR"/>
        </w:rPr>
        <w:t>ة الأطهار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(عليهم السلام)،</w:t>
      </w:r>
      <w:r>
        <w:rPr>
          <w:rFonts w:ascii="Simplified Arabic" w:hAnsi="Simplified Arabic" w:cs="Simplified Arabic"/>
          <w:b/>
          <w:bCs/>
          <w:rtl/>
          <w:lang w:bidi="fa-IR"/>
        </w:rPr>
        <w:t xml:space="preserve"> و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خصوص</w:t>
      </w:r>
      <w:r>
        <w:rPr>
          <w:rFonts w:ascii="Simplified Arabic" w:hAnsi="Simplified Arabic" w:cs="Simplified Arabic"/>
          <w:b/>
          <w:bCs/>
          <w:rtl/>
          <w:lang w:bidi="fa-IR"/>
        </w:rPr>
        <w:t>اً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سي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د ا</w:t>
      </w:r>
      <w:r>
        <w:rPr>
          <w:rFonts w:ascii="Simplified Arabic" w:hAnsi="Simplified Arabic" w:cs="Simplified Arabic"/>
          <w:b/>
          <w:bCs/>
          <w:rtl/>
          <w:lang w:bidi="fa-IR"/>
        </w:rPr>
        <w:t>لمظلومين والشهداء الإمام الحسين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(ع)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الذي صان عقيدة المسلمين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وخصوص</w:t>
      </w:r>
      <w:r>
        <w:rPr>
          <w:rFonts w:ascii="Simplified Arabic" w:hAnsi="Simplified Arabic" w:cs="Simplified Arabic"/>
          <w:b/>
          <w:bCs/>
          <w:rtl/>
          <w:lang w:bidi="fa-IR"/>
        </w:rPr>
        <w:t>اً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شيعة الأئم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>
        <w:rPr>
          <w:rFonts w:ascii="Simplified Arabic" w:hAnsi="Simplified Arabic" w:cs="Simplified Arabic"/>
          <w:b/>
          <w:bCs/>
          <w:rtl/>
          <w:lang w:bidi="fa-IR"/>
        </w:rPr>
        <w:t>ة الاثني عشر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(عليهم صلوات الله وسلامه)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»</w:t>
      </w:r>
      <w:r w:rsidRPr="000339B6">
        <w:rPr>
          <w:rFonts w:ascii="Simplified Arabic" w:hAnsi="Simplified Arabic" w:cs="Simplified Arabic"/>
          <w:rtl/>
          <w:lang w:bidi="fa-IR"/>
        </w:rPr>
        <w:t>.</w:t>
      </w:r>
    </w:p>
    <w:p w:rsidR="005A0928" w:rsidRPr="002129E9" w:rsidRDefault="005A0928" w:rsidP="00B374C0">
      <w:pPr>
        <w:pStyle w:val="a"/>
        <w:spacing w:after="120" w:line="240" w:lineRule="auto"/>
        <w:ind w:left="720" w:firstLine="0"/>
        <w:jc w:val="both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 w:hint="cs"/>
          <w:rtl/>
          <w:lang w:bidi="fa-IR"/>
        </w:rPr>
        <w:t>«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إنَّ مجالس العزاء كانت ولا زالت الوسائل التنظيمي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>
        <w:rPr>
          <w:rFonts w:ascii="Simplified Arabic" w:hAnsi="Simplified Arabic" w:cs="Simplified Arabic"/>
          <w:b/>
          <w:bCs/>
          <w:rtl/>
          <w:lang w:bidi="fa-IR"/>
        </w:rPr>
        <w:t>ة لبناء الأقل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>
        <w:rPr>
          <w:rFonts w:ascii="Simplified Arabic" w:hAnsi="Simplified Arabic" w:cs="Simplified Arabic"/>
          <w:b/>
          <w:bCs/>
          <w:rtl/>
          <w:lang w:bidi="fa-IR"/>
        </w:rPr>
        <w:t>ي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>
        <w:rPr>
          <w:rFonts w:ascii="Simplified Arabic" w:hAnsi="Simplified Arabic" w:cs="Simplified Arabic"/>
          <w:b/>
          <w:bCs/>
          <w:rtl/>
          <w:lang w:bidi="fa-IR"/>
        </w:rPr>
        <w:t xml:space="preserve">ة 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الشيعيّة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 xml:space="preserve"> وتحويلها إلى حركة متجانسة، من خلال ربطها بمنابع الوحي، وبيت النبو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ة وأئم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ة الهدى(ع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ليهم السلام</w:t>
      </w:r>
      <w:r w:rsidRPr="002129E9">
        <w:rPr>
          <w:rFonts w:ascii="Simplified Arabic" w:hAnsi="Simplified Arabic" w:cs="Simplified Arabic"/>
          <w:b/>
          <w:bCs/>
          <w:rtl/>
          <w:lang w:bidi="fa-IR"/>
        </w:rPr>
        <w:t>)</w:t>
      </w:r>
      <w:r>
        <w:rPr>
          <w:rFonts w:ascii="Simplified Arabic" w:hAnsi="Simplified Arabic" w:cs="Simplified Arabic" w:hint="cs"/>
          <w:b/>
          <w:bCs/>
          <w:rtl/>
          <w:lang w:bidi="fa-IR"/>
        </w:rPr>
        <w:t>»</w:t>
      </w:r>
      <w:r w:rsidRPr="000339B6">
        <w:rPr>
          <w:rFonts w:ascii="Simplified Arabic" w:hAnsi="Simplified Arabic" w:cs="Simplified Arabic"/>
          <w:rtl/>
          <w:lang w:bidi="fa-IR"/>
        </w:rPr>
        <w:t>.</w:t>
      </w:r>
    </w:p>
    <w:p w:rsidR="008F4E80" w:rsidRDefault="00AE54D0">
      <w:pPr>
        <w:rPr>
          <w:lang w:bidi="fa-IR"/>
        </w:rPr>
      </w:pPr>
      <w:bookmarkStart w:id="0" w:name="_GoBack"/>
      <w:bookmarkEnd w:id="0"/>
    </w:p>
    <w:sectPr w:rsidR="008F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4D0" w:rsidRDefault="00AE54D0" w:rsidP="005A0928">
      <w:r>
        <w:separator/>
      </w:r>
    </w:p>
  </w:endnote>
  <w:endnote w:type="continuationSeparator" w:id="0">
    <w:p w:rsidR="00AE54D0" w:rsidRDefault="00AE54D0" w:rsidP="005A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4D0" w:rsidRDefault="00AE54D0" w:rsidP="005A0928">
      <w:r>
        <w:separator/>
      </w:r>
    </w:p>
  </w:footnote>
  <w:footnote w:type="continuationSeparator" w:id="0">
    <w:p w:rsidR="00AE54D0" w:rsidRDefault="00AE54D0" w:rsidP="005A0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F46D8"/>
    <w:multiLevelType w:val="hybridMultilevel"/>
    <w:tmpl w:val="B34C130E"/>
    <w:lvl w:ilvl="0" w:tplc="4E8009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A3"/>
    <w:rsid w:val="001324ED"/>
    <w:rsid w:val="00274889"/>
    <w:rsid w:val="002A19CC"/>
    <w:rsid w:val="005A0928"/>
    <w:rsid w:val="00AE54D0"/>
    <w:rsid w:val="00B374C0"/>
    <w:rsid w:val="00CA38DC"/>
    <w:rsid w:val="00D000A3"/>
    <w:rsid w:val="00D1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B0585"/>
  <w15:chartTrackingRefBased/>
  <w15:docId w15:val="{9A886A05-C2D3-4314-9C8B-01C0B187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92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5A0928"/>
    <w:pPr>
      <w:keepNext/>
      <w:shd w:val="clear" w:color="auto" w:fill="B2A1C7"/>
      <w:ind w:left="615"/>
      <w:jc w:val="center"/>
      <w:outlineLvl w:val="0"/>
    </w:pPr>
    <w:rPr>
      <w:rFonts w:ascii="Simplified Arabic" w:hAnsi="Simplified Arabic" w:cs="Simplified Arabic"/>
      <w:b/>
      <w:bCs/>
      <w:noProof/>
      <w:color w:val="000000"/>
      <w:sz w:val="32"/>
      <w:szCs w:val="32"/>
      <w:lang w:val="ar-SA"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A0928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 w:bidi="ar-IQ"/>
    </w:rPr>
  </w:style>
  <w:style w:type="paragraph" w:styleId="FootnoteText">
    <w:name w:val="footnote text"/>
    <w:basedOn w:val="Normal"/>
    <w:link w:val="FootnoteTextChar"/>
    <w:rsid w:val="005A09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A09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5A0928"/>
    <w:rPr>
      <w:vertAlign w:val="superscript"/>
    </w:rPr>
  </w:style>
  <w:style w:type="paragraph" w:styleId="ListParagraph">
    <w:name w:val="List Paragraph"/>
    <w:basedOn w:val="Normal"/>
    <w:uiPriority w:val="34"/>
    <w:qFormat/>
    <w:rsid w:val="005A0928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a">
    <w:name w:val="متن"/>
    <w:basedOn w:val="Normal"/>
    <w:rsid w:val="005A0928"/>
    <w:pPr>
      <w:spacing w:line="216" w:lineRule="auto"/>
      <w:ind w:firstLine="284"/>
      <w:jc w:val="lowKashida"/>
    </w:pPr>
    <w:rPr>
      <w:rFonts w:cs="Traditional Arabic"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2022-10-28T11:36:00Z</dcterms:created>
  <dcterms:modified xsi:type="dcterms:W3CDTF">2022-10-28T11:38:00Z</dcterms:modified>
</cp:coreProperties>
</file>